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7B" w:rsidRPr="00414FBC" w:rsidRDefault="0032617B" w:rsidP="0032617B">
      <w:pPr>
        <w:pStyle w:val="a3"/>
        <w:rPr>
          <w:sz w:val="28"/>
          <w:szCs w:val="28"/>
        </w:rPr>
      </w:pPr>
      <w:r w:rsidRPr="00414FBC">
        <w:rPr>
          <w:sz w:val="28"/>
          <w:szCs w:val="28"/>
        </w:rPr>
        <w:t>Государственное   профессиональное образовательное учреждение</w:t>
      </w:r>
    </w:p>
    <w:p w:rsidR="0032617B" w:rsidRPr="00414FBC" w:rsidRDefault="0032617B" w:rsidP="0032617B">
      <w:pPr>
        <w:pStyle w:val="a3"/>
        <w:rPr>
          <w:sz w:val="28"/>
          <w:szCs w:val="28"/>
        </w:rPr>
      </w:pPr>
      <w:r w:rsidRPr="00414FBC">
        <w:rPr>
          <w:sz w:val="28"/>
          <w:szCs w:val="28"/>
        </w:rPr>
        <w:t xml:space="preserve"> «Забайкальский техникум профессиональных технологий и сервиса»</w:t>
      </w: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414FBC">
      <w:pPr>
        <w:pStyle w:val="a3"/>
        <w:jc w:val="center"/>
        <w:rPr>
          <w:b/>
          <w:sz w:val="28"/>
          <w:szCs w:val="28"/>
        </w:rPr>
      </w:pPr>
      <w:r w:rsidRPr="00414FBC">
        <w:rPr>
          <w:b/>
          <w:sz w:val="28"/>
          <w:szCs w:val="28"/>
        </w:rPr>
        <w:t>Мастер-класс для подростков с ограниченными возможностями  здоровья</w:t>
      </w:r>
    </w:p>
    <w:p w:rsidR="0032617B" w:rsidRPr="00414FBC" w:rsidRDefault="0032617B" w:rsidP="00414FBC">
      <w:pPr>
        <w:pStyle w:val="a3"/>
        <w:jc w:val="center"/>
        <w:rPr>
          <w:b/>
          <w:sz w:val="28"/>
          <w:szCs w:val="28"/>
        </w:rPr>
      </w:pPr>
      <w:r w:rsidRPr="00414FBC">
        <w:rPr>
          <w:b/>
          <w:sz w:val="28"/>
          <w:szCs w:val="28"/>
        </w:rPr>
        <w:t xml:space="preserve">Техника рисования </w:t>
      </w:r>
      <w:proofErr w:type="spellStart"/>
      <w:r w:rsidRPr="00414FBC">
        <w:rPr>
          <w:b/>
          <w:sz w:val="28"/>
          <w:szCs w:val="28"/>
        </w:rPr>
        <w:t>Эбру</w:t>
      </w:r>
      <w:proofErr w:type="spellEnd"/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Pr="00414FBC" w:rsidRDefault="0032617B" w:rsidP="0032617B">
      <w:pPr>
        <w:pStyle w:val="a3"/>
        <w:rPr>
          <w:sz w:val="28"/>
          <w:szCs w:val="28"/>
        </w:rPr>
      </w:pPr>
    </w:p>
    <w:p w:rsidR="0032617B" w:rsidRDefault="0032617B" w:rsidP="0032617B">
      <w:pPr>
        <w:pStyle w:val="a3"/>
        <w:rPr>
          <w:sz w:val="28"/>
          <w:szCs w:val="28"/>
        </w:rPr>
      </w:pPr>
    </w:p>
    <w:p w:rsidR="00CA2B6A" w:rsidRDefault="00CA2B6A" w:rsidP="0032617B">
      <w:pPr>
        <w:pStyle w:val="a3"/>
        <w:rPr>
          <w:sz w:val="28"/>
          <w:szCs w:val="28"/>
        </w:rPr>
      </w:pPr>
    </w:p>
    <w:p w:rsidR="00CA2B6A" w:rsidRDefault="00CA2B6A" w:rsidP="0032617B">
      <w:pPr>
        <w:pStyle w:val="a3"/>
        <w:rPr>
          <w:sz w:val="28"/>
          <w:szCs w:val="28"/>
        </w:rPr>
      </w:pPr>
    </w:p>
    <w:p w:rsidR="00CA2B6A" w:rsidRPr="00414FBC" w:rsidRDefault="00CA2B6A" w:rsidP="0032617B">
      <w:pPr>
        <w:pStyle w:val="a3"/>
        <w:rPr>
          <w:sz w:val="28"/>
          <w:szCs w:val="28"/>
        </w:rPr>
      </w:pPr>
    </w:p>
    <w:p w:rsidR="0032617B" w:rsidRPr="00414FBC" w:rsidRDefault="0032617B" w:rsidP="00830CBD">
      <w:pPr>
        <w:pStyle w:val="a3"/>
        <w:jc w:val="right"/>
        <w:rPr>
          <w:sz w:val="28"/>
          <w:szCs w:val="28"/>
        </w:rPr>
      </w:pPr>
      <w:r w:rsidRPr="00414FBC">
        <w:rPr>
          <w:sz w:val="28"/>
          <w:szCs w:val="28"/>
        </w:rPr>
        <w:t xml:space="preserve">Из опыта работы педагога-психолога первой категории </w:t>
      </w:r>
    </w:p>
    <w:p w:rsidR="0032617B" w:rsidRPr="00414FBC" w:rsidRDefault="0032617B" w:rsidP="00830CBD">
      <w:pPr>
        <w:pStyle w:val="a3"/>
        <w:jc w:val="right"/>
        <w:rPr>
          <w:sz w:val="28"/>
          <w:szCs w:val="28"/>
        </w:rPr>
      </w:pPr>
      <w:r w:rsidRPr="00414FBC">
        <w:rPr>
          <w:sz w:val="28"/>
          <w:szCs w:val="28"/>
        </w:rPr>
        <w:t>Галины Андреевны Мироновой</w:t>
      </w:r>
    </w:p>
    <w:p w:rsidR="0032617B" w:rsidRDefault="0032617B" w:rsidP="0032617B">
      <w:pPr>
        <w:pStyle w:val="a3"/>
      </w:pPr>
    </w:p>
    <w:p w:rsidR="0032617B" w:rsidRDefault="0032617B" w:rsidP="0032617B">
      <w:pPr>
        <w:pStyle w:val="a3"/>
      </w:pPr>
    </w:p>
    <w:p w:rsidR="0032617B" w:rsidRDefault="0032617B" w:rsidP="0032617B">
      <w:pPr>
        <w:pStyle w:val="a3"/>
      </w:pPr>
    </w:p>
    <w:p w:rsidR="0032617B" w:rsidRDefault="0032617B" w:rsidP="0032617B">
      <w:pPr>
        <w:pStyle w:val="a3"/>
      </w:pPr>
    </w:p>
    <w:p w:rsidR="00414FBC" w:rsidRDefault="00CA2B6A" w:rsidP="0032617B">
      <w:pPr>
        <w:pStyle w:val="a3"/>
        <w:jc w:val="center"/>
      </w:pPr>
      <w:proofErr w:type="spellStart"/>
      <w:r>
        <w:t>г.Чита</w:t>
      </w:r>
      <w:proofErr w:type="spellEnd"/>
    </w:p>
    <w:p w:rsidR="00414FBC" w:rsidRDefault="00414FBC" w:rsidP="0032617B">
      <w:pPr>
        <w:pStyle w:val="a3"/>
        <w:jc w:val="center"/>
      </w:pPr>
    </w:p>
    <w:p w:rsidR="00414FBC" w:rsidRDefault="00414FBC" w:rsidP="0032617B">
      <w:pPr>
        <w:pStyle w:val="a3"/>
        <w:jc w:val="center"/>
      </w:pPr>
    </w:p>
    <w:p w:rsidR="00414FBC" w:rsidRDefault="00414FBC" w:rsidP="00414FBC">
      <w:pPr>
        <w:pStyle w:val="a3"/>
        <w:jc w:val="center"/>
      </w:pPr>
    </w:p>
    <w:p w:rsidR="0032617B" w:rsidRDefault="00414FBC" w:rsidP="00414FBC">
      <w:pPr>
        <w:pStyle w:val="a3"/>
        <w:jc w:val="center"/>
      </w:pPr>
      <w:r>
        <w:t>20.03.2023 года на базе ГПОУ «</w:t>
      </w:r>
      <w:proofErr w:type="spellStart"/>
      <w:r>
        <w:t>Заб</w:t>
      </w:r>
      <w:proofErr w:type="spellEnd"/>
      <w:r>
        <w:t xml:space="preserve"> ТПТ и С</w:t>
      </w:r>
      <w:r w:rsidR="0032617B">
        <w:t>» Маст</w:t>
      </w:r>
      <w:r>
        <w:t>ер-класс для подростк</w:t>
      </w:r>
      <w:r w:rsidR="0032617B">
        <w:t xml:space="preserve">ов подготовила </w:t>
      </w:r>
      <w:r>
        <w:t>и провела педагог-психолог</w:t>
      </w:r>
      <w:r w:rsidR="00855684">
        <w:t xml:space="preserve"> </w:t>
      </w:r>
      <w:r>
        <w:t>Галина Андреевна Миронова</w:t>
      </w:r>
    </w:p>
    <w:p w:rsidR="0032617B" w:rsidRDefault="0032617B" w:rsidP="0032617B">
      <w:pPr>
        <w:pStyle w:val="a3"/>
      </w:pPr>
      <w:r>
        <w:t>Был пре</w:t>
      </w:r>
      <w:r w:rsidR="00414FBC">
        <w:t>дставлен опыт работы педагога-психолога</w:t>
      </w:r>
      <w:r>
        <w:t xml:space="preserve"> по использованию нетрадиционной техники рисования на</w:t>
      </w:r>
      <w:r w:rsidR="00414FBC">
        <w:t xml:space="preserve"> воде</w:t>
      </w:r>
      <w:r w:rsidR="00855684">
        <w:t xml:space="preserve"> в работе с слушателя</w:t>
      </w:r>
      <w:r w:rsidR="00414FBC">
        <w:t>ми</w:t>
      </w:r>
      <w:r w:rsidR="00855684">
        <w:t xml:space="preserve"> ограниченных возможностей здоровья</w:t>
      </w:r>
      <w:r w:rsidR="00414FBC">
        <w:t xml:space="preserve"> подростков</w:t>
      </w:r>
      <w:r>
        <w:t>ого возраста.</w:t>
      </w:r>
    </w:p>
    <w:p w:rsidR="0032617B" w:rsidRDefault="0032617B" w:rsidP="0032617B">
      <w:pPr>
        <w:pStyle w:val="a3"/>
      </w:pPr>
      <w:r>
        <w:rPr>
          <w:b/>
          <w:bCs/>
        </w:rPr>
        <w:t>Актуальность мастер-класса:</w:t>
      </w:r>
    </w:p>
    <w:p w:rsidR="0032617B" w:rsidRDefault="0032617B" w:rsidP="0032617B">
      <w:pPr>
        <w:pStyle w:val="a3"/>
      </w:pPr>
      <w:r>
        <w:t xml:space="preserve">На </w:t>
      </w:r>
      <w:r w:rsidR="00855684">
        <w:t>психологических коррекционных  занятиях</w:t>
      </w:r>
      <w:r>
        <w:t xml:space="preserve"> решаются зад</w:t>
      </w:r>
      <w:r w:rsidR="00855684">
        <w:t>ачи всестороннего развития подростков, которые</w:t>
      </w:r>
      <w:r>
        <w:t xml:space="preserve"> необходи</w:t>
      </w:r>
      <w:r w:rsidR="00855684">
        <w:t>мы для успешного обучения в техникуме. В процессе работы у подростков</w:t>
      </w:r>
      <w:r>
        <w:t xml:space="preserve"> формируются мыслительные операции, навыки работы в коллективе, умение согласовывать свои действия с действиями сверстников.</w:t>
      </w:r>
    </w:p>
    <w:p w:rsidR="0032617B" w:rsidRDefault="0032617B" w:rsidP="0032617B">
      <w:pPr>
        <w:pStyle w:val="a3"/>
      </w:pPr>
      <w:r>
        <w:rPr>
          <w:b/>
          <w:bCs/>
        </w:rPr>
        <w:t>Цель мастер-класса:</w:t>
      </w:r>
    </w:p>
    <w:p w:rsidR="0032617B" w:rsidRDefault="0032617B" w:rsidP="0032617B">
      <w:pPr>
        <w:pStyle w:val="a3"/>
      </w:pPr>
      <w:r>
        <w:t>Познакомить </w:t>
      </w:r>
      <w:r>
        <w:rPr>
          <w:b/>
          <w:bCs/>
        </w:rPr>
        <w:t> </w:t>
      </w:r>
      <w:r w:rsidR="00855684">
        <w:t>подростков</w:t>
      </w:r>
      <w:r>
        <w:rPr>
          <w:b/>
          <w:bCs/>
        </w:rPr>
        <w:t> </w:t>
      </w:r>
      <w:r>
        <w:t> с нетрадиционной техникой </w:t>
      </w:r>
      <w:r>
        <w:rPr>
          <w:b/>
          <w:bCs/>
        </w:rPr>
        <w:t>рисования </w:t>
      </w:r>
      <w:r>
        <w:rPr>
          <w:i/>
          <w:iCs/>
        </w:rPr>
        <w:t>«</w:t>
      </w:r>
      <w:proofErr w:type="spellStart"/>
      <w:r>
        <w:rPr>
          <w:b/>
          <w:bCs/>
          <w:i/>
          <w:iCs/>
        </w:rPr>
        <w:t>Эбру</w:t>
      </w:r>
      <w:proofErr w:type="spellEnd"/>
      <w:r>
        <w:rPr>
          <w:i/>
          <w:iCs/>
        </w:rPr>
        <w:t>»</w:t>
      </w:r>
      <w:r>
        <w:t>.</w:t>
      </w:r>
    </w:p>
    <w:p w:rsidR="0032617B" w:rsidRDefault="0032617B" w:rsidP="0032617B">
      <w:pPr>
        <w:pStyle w:val="a3"/>
      </w:pPr>
      <w:r>
        <w:rPr>
          <w:b/>
          <w:bCs/>
        </w:rPr>
        <w:t>Задачи мастер-класса:</w:t>
      </w:r>
    </w:p>
    <w:p w:rsidR="0032617B" w:rsidRDefault="00855684" w:rsidP="0032617B">
      <w:pPr>
        <w:pStyle w:val="a3"/>
      </w:pPr>
      <w:r>
        <w:t>1) Дать представления подросткам</w:t>
      </w:r>
      <w:r w:rsidR="0032617B">
        <w:t xml:space="preserve"> о технике рисования по воде;</w:t>
      </w:r>
    </w:p>
    <w:p w:rsidR="0032617B" w:rsidRDefault="0032617B" w:rsidP="0032617B">
      <w:pPr>
        <w:pStyle w:val="a3"/>
      </w:pPr>
      <w:r>
        <w:t>2) Воспитывать любознательность к новому;</w:t>
      </w:r>
    </w:p>
    <w:p w:rsidR="0032617B" w:rsidRDefault="0032617B" w:rsidP="0032617B">
      <w:pPr>
        <w:pStyle w:val="a3"/>
      </w:pPr>
      <w:r>
        <w:t>3) Развивать воображение, желание к  экспериментированию;</w:t>
      </w:r>
    </w:p>
    <w:p w:rsidR="0032617B" w:rsidRDefault="0032617B" w:rsidP="0032617B">
      <w:pPr>
        <w:pStyle w:val="a3"/>
      </w:pPr>
      <w:r>
        <w:t>4) Закреплять способность работать сообща  в паре.</w:t>
      </w:r>
    </w:p>
    <w:p w:rsidR="0032617B" w:rsidRDefault="0032617B" w:rsidP="0032617B">
      <w:pPr>
        <w:pStyle w:val="a3"/>
      </w:pPr>
      <w:r>
        <w:t>5) Развивать творческие способности</w:t>
      </w:r>
    </w:p>
    <w:p w:rsidR="0032617B" w:rsidRDefault="0032617B" w:rsidP="0032617B">
      <w:pPr>
        <w:pStyle w:val="a3"/>
      </w:pPr>
      <w:r>
        <w:rPr>
          <w:b/>
          <w:bCs/>
        </w:rPr>
        <w:t>Вступительная часть:</w:t>
      </w:r>
    </w:p>
    <w:p w:rsidR="0032617B" w:rsidRDefault="0032617B" w:rsidP="0032617B">
      <w:pPr>
        <w:pStyle w:val="a3"/>
      </w:pPr>
      <w:r>
        <w:t>Педагог ознакомила с нетрадиционной техникой рисования на воде, которая открывает широкий простор для детской фантазии, дает ребенку возможность увлечься творчеством, развить воображение, проявить самостоятельность и инициативу, выразить свою индивидуальность, стимулирует положительную мотивацию, снимает страх перед процессом рисования.</w:t>
      </w:r>
    </w:p>
    <w:p w:rsidR="0032617B" w:rsidRDefault="0032617B" w:rsidP="0032617B">
      <w:pPr>
        <w:pStyle w:val="a3"/>
      </w:pPr>
      <w:r>
        <w:t>Используя нетрадиционные техники рисования можно применять коллективную форму творчества. Она сближает детей, развивает навыки культуры общения, рождает особую эмоциональную атмосферу.</w:t>
      </w:r>
    </w:p>
    <w:p w:rsidR="0032617B" w:rsidRDefault="00CA2B6A" w:rsidP="0032617B">
      <w:pPr>
        <w:pStyle w:val="a3"/>
      </w:pPr>
      <w:r>
        <w:rPr>
          <w:b/>
          <w:bCs/>
          <w:u w:val="single"/>
        </w:rPr>
        <w:t>Актуальность занятия</w:t>
      </w:r>
      <w:proofErr w:type="gramStart"/>
      <w:r w:rsidR="0032617B">
        <w:rPr>
          <w:b/>
          <w:bCs/>
          <w:u w:val="single"/>
        </w:rPr>
        <w:t> </w:t>
      </w:r>
      <w:r w:rsidR="0032617B">
        <w:rPr>
          <w:u w:val="single"/>
        </w:rPr>
        <w:t>:</w:t>
      </w:r>
      <w:proofErr w:type="gramEnd"/>
      <w:r w:rsidR="0032617B">
        <w:t xml:space="preserve"> Рисование в технике </w:t>
      </w:r>
      <w:proofErr w:type="spellStart"/>
      <w:r w:rsidR="0032617B">
        <w:t>Эбру</w:t>
      </w:r>
      <w:proofErr w:type="spellEnd"/>
      <w:r w:rsidR="0032617B">
        <w:t> – интересное и увлекательное занятие. Заниматься этим творче</w:t>
      </w:r>
      <w:r>
        <w:t>ским делом можно не только в учебном заведении</w:t>
      </w:r>
      <w:r w:rsidR="0032617B">
        <w:t>, но и дома всей семьей. Созданные работы могут быть подарены в качестве подарка или оставлены дома, как дополнение к интерьеру.</w:t>
      </w:r>
    </w:p>
    <w:p w:rsidR="0032617B" w:rsidRDefault="0032617B" w:rsidP="0032617B">
      <w:pPr>
        <w:pStyle w:val="a3"/>
      </w:pPr>
      <w:r>
        <w:rPr>
          <w:b/>
          <w:bCs/>
          <w:i/>
          <w:iCs/>
          <w:u w:val="single"/>
        </w:rPr>
        <w:lastRenderedPageBreak/>
        <w:t>Материалы</w:t>
      </w:r>
      <w:r>
        <w:rPr>
          <w:i/>
          <w:iCs/>
        </w:rPr>
        <w:t>: раствор, лотки для жидкости, кисти, шило, салфетки сухие и влажные, бумага А 4.</w:t>
      </w:r>
    </w:p>
    <w:p w:rsidR="0032617B" w:rsidRDefault="0032617B" w:rsidP="0032617B">
      <w:pPr>
        <w:pStyle w:val="a3"/>
      </w:pPr>
      <w:r>
        <w:rPr>
          <w:b/>
          <w:bCs/>
          <w:u w:val="single"/>
        </w:rPr>
        <w:t>Основные методы</w:t>
      </w:r>
      <w:r>
        <w:t>, которые я</w:t>
      </w:r>
      <w:r w:rsidR="00855684">
        <w:t xml:space="preserve"> использовала, при проведении </w:t>
      </w:r>
      <w:r>
        <w:t xml:space="preserve"> были: словесные, практические, наглядные.</w:t>
      </w:r>
    </w:p>
    <w:p w:rsidR="0032617B" w:rsidRDefault="0032617B" w:rsidP="0032617B">
      <w:pPr>
        <w:pStyle w:val="a3"/>
      </w:pPr>
      <w:r>
        <w:rPr>
          <w:b/>
          <w:bCs/>
          <w:u w:val="single"/>
        </w:rPr>
        <w:t>Словесные методы</w:t>
      </w:r>
      <w:r>
        <w:t> были использованы неоднократно: объяснение правильно пользоваться  кистью, шилом, красками, салфеткой, бумагой</w:t>
      </w:r>
      <w:proofErr w:type="gramStart"/>
      <w:r>
        <w:t xml:space="preserve"> .</w:t>
      </w:r>
      <w:proofErr w:type="gramEnd"/>
    </w:p>
    <w:p w:rsidR="0032617B" w:rsidRDefault="0032617B" w:rsidP="0032617B">
      <w:pPr>
        <w:pStyle w:val="a3"/>
      </w:pPr>
      <w:r>
        <w:rPr>
          <w:b/>
          <w:bCs/>
          <w:u w:val="single"/>
        </w:rPr>
        <w:t>Наглядные методы</w:t>
      </w:r>
      <w:r>
        <w:t> были следующие:  показ, объяснение.</w:t>
      </w:r>
    </w:p>
    <w:p w:rsidR="0032617B" w:rsidRDefault="0032617B" w:rsidP="0032617B">
      <w:pPr>
        <w:pStyle w:val="a3"/>
      </w:pPr>
      <w:r>
        <w:rPr>
          <w:b/>
          <w:bCs/>
        </w:rPr>
        <w:t>Практическая часть:</w:t>
      </w:r>
    </w:p>
    <w:p w:rsidR="0032617B" w:rsidRDefault="00C6513B" w:rsidP="0032617B">
      <w:pPr>
        <w:pStyle w:val="a3"/>
      </w:pPr>
      <w:r>
        <w:t>Подростки</w:t>
      </w:r>
      <w:r w:rsidR="0032617B">
        <w:t xml:space="preserve"> с интересом слушали предложенный материал, и с энтузиазмом принялись за работу. Благоприятное впечатление произвела атмос</w:t>
      </w:r>
      <w:r>
        <w:t>фера общения педагога со подростка</w:t>
      </w:r>
      <w:r w:rsidR="0032617B">
        <w:t>ми. Педагог в понятной форме изложила технику и приёмы исполнения рисунка, умело заинтересовала педагогов.</w:t>
      </w:r>
    </w:p>
    <w:p w:rsidR="0032617B" w:rsidRDefault="0032617B" w:rsidP="0032617B">
      <w:pPr>
        <w:pStyle w:val="a3"/>
        <w:rPr>
          <w:lang w:val="en-US"/>
        </w:rPr>
      </w:pPr>
      <w:r>
        <w:t>Работа была организована таким образом, чтобы все присутствующие нашли применение полученным новым знаниям. Мастер-класс был проведён на хорошем профессиональном уровне</w:t>
      </w:r>
    </w:p>
    <w:p w:rsidR="00495509" w:rsidRDefault="00495509" w:rsidP="0032617B">
      <w:pPr>
        <w:pStyle w:val="a3"/>
        <w:rPr>
          <w:lang w:val="en-US"/>
        </w:rPr>
      </w:pPr>
      <w:r w:rsidRPr="007E743B">
        <w:rPr>
          <w:noProof/>
        </w:rPr>
        <w:drawing>
          <wp:inline distT="0" distB="0" distL="0" distR="0" wp14:anchorId="682DEA59" wp14:editId="44843578">
            <wp:extent cx="5715000" cy="1581150"/>
            <wp:effectExtent l="0" t="0" r="0" b="0"/>
            <wp:docPr id="2" name="Рисунок 2" descr="Эбру проце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бру процес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509" w:rsidRPr="00495509" w:rsidRDefault="00495509" w:rsidP="0032617B">
      <w:pPr>
        <w:pStyle w:val="a3"/>
        <w:rPr>
          <w:lang w:val="en-US"/>
        </w:rPr>
      </w:pPr>
    </w:p>
    <w:p w:rsidR="00495509" w:rsidRDefault="00495509" w:rsidP="0032617B">
      <w:pPr>
        <w:pStyle w:val="a3"/>
        <w:rPr>
          <w:lang w:val="en-US"/>
        </w:rPr>
      </w:pPr>
      <w:r w:rsidRPr="00BD03B4">
        <w:rPr>
          <w:noProof/>
        </w:rPr>
        <w:drawing>
          <wp:inline distT="0" distB="0" distL="0" distR="0" wp14:anchorId="4A07CAC7" wp14:editId="27FB0C09">
            <wp:extent cx="5105400" cy="1647825"/>
            <wp:effectExtent l="0" t="0" r="0" b="9525"/>
            <wp:docPr id="1" name="Рисунок 1" descr="Эбру карт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Эбру карти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509" w:rsidRDefault="00495509" w:rsidP="0032617B">
      <w:pPr>
        <w:pStyle w:val="a3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35D53210" wp14:editId="4EEE51D3">
            <wp:extent cx="3795342" cy="4457700"/>
            <wp:effectExtent l="323850" t="0" r="320040" b="0"/>
            <wp:docPr id="5" name="Рисунок 5" descr="C:\Users\Пользователь\Desktop\20230619_141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20230619_1412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94261" cy="445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509" w:rsidRPr="00495509" w:rsidRDefault="00495509" w:rsidP="0032617B">
      <w:pPr>
        <w:pStyle w:val="a3"/>
        <w:rPr>
          <w:lang w:val="en-US"/>
        </w:rPr>
      </w:pPr>
      <w:bookmarkStart w:id="0" w:name="_GoBack"/>
      <w:bookmarkEnd w:id="0"/>
    </w:p>
    <w:p w:rsidR="0032617B" w:rsidRDefault="0032617B" w:rsidP="0032617B">
      <w:pPr>
        <w:pStyle w:val="a3"/>
      </w:pPr>
      <w:r>
        <w:rPr>
          <w:b/>
          <w:bCs/>
        </w:rPr>
        <w:t>Рефлексия:</w:t>
      </w:r>
    </w:p>
    <w:p w:rsidR="0032617B" w:rsidRDefault="0032617B" w:rsidP="0032617B">
      <w:pPr>
        <w:pStyle w:val="a3"/>
      </w:pPr>
      <w:r>
        <w:t>В ходе обсуждений, впечатление от мастер-класса осталось очень благоприятное, дружелюбная, позитивная атмосфер</w:t>
      </w:r>
      <w:r w:rsidR="00C6513B">
        <w:t>а, сплотила студентов</w:t>
      </w:r>
      <w:r>
        <w:t xml:space="preserve"> зарядила хорошим настроением. Все эти методы были использованы на достижения поставленной  цели. Я считаю, что структура ОД построена методически верно: вводная часть направлена на заинтересованность детей, предстоящей деятельностью. Основная часть построена на выполнение различных заданий. Заключительная часть основана на подведении итога и результат ОД.</w:t>
      </w:r>
    </w:p>
    <w:p w:rsidR="0032617B" w:rsidRDefault="0032617B" w:rsidP="0032617B">
      <w:pPr>
        <w:pStyle w:val="a3"/>
      </w:pPr>
      <w:r>
        <w:t>Считаю, что все с задание справились. Порадовали достаточной активностью, желанием участвовать в предлагаемых дейст</w:t>
      </w:r>
      <w:r w:rsidR="00C6513B">
        <w:t>виях. По высказываниям слушателей</w:t>
      </w:r>
      <w:r>
        <w:t xml:space="preserve"> после проведенной деятельности стало понятно,  что она прошла продуктивно и понравилась им.</w:t>
      </w:r>
    </w:p>
    <w:p w:rsidR="0032617B" w:rsidRDefault="0032617B" w:rsidP="0032617B">
      <w:pPr>
        <w:pStyle w:val="a3"/>
      </w:pPr>
      <w:r>
        <w:rPr>
          <w:b/>
          <w:bCs/>
          <w:u w:val="single"/>
        </w:rPr>
        <w:t>Вывод</w:t>
      </w:r>
      <w:r>
        <w:rPr>
          <w:b/>
          <w:bCs/>
        </w:rPr>
        <w:t>:</w:t>
      </w:r>
      <w:r>
        <w:t> Что дает мне в работе использование нетрадиционных техник </w:t>
      </w:r>
      <w:r>
        <w:rPr>
          <w:b/>
          <w:bCs/>
        </w:rPr>
        <w:t>рисования</w:t>
      </w:r>
      <w:r>
        <w:t>, в данном случае техники </w:t>
      </w:r>
      <w:r>
        <w:rPr>
          <w:b/>
          <w:bCs/>
        </w:rPr>
        <w:t>ЭБРУ</w:t>
      </w:r>
      <w:r>
        <w:t>?</w:t>
      </w:r>
    </w:p>
    <w:p w:rsidR="0032617B" w:rsidRDefault="0032617B" w:rsidP="0032617B">
      <w:pPr>
        <w:pStyle w:val="a3"/>
      </w:pPr>
      <w:r>
        <w:t>Необычность </w:t>
      </w:r>
      <w:r>
        <w:rPr>
          <w:b/>
          <w:bCs/>
        </w:rPr>
        <w:t>рисования</w:t>
      </w:r>
      <w:r>
        <w:t> помогает развивать познав</w:t>
      </w:r>
      <w:r w:rsidR="00C6513B">
        <w:t xml:space="preserve">ательную </w:t>
      </w:r>
      <w:proofErr w:type="spellStart"/>
      <w:r w:rsidR="00C6513B">
        <w:t>активностьстудентов</w:t>
      </w:r>
      <w:proofErr w:type="spellEnd"/>
      <w:r>
        <w:t>, желание экспериментировать, а самое главное корректировать их психические процессы, потому что </w:t>
      </w:r>
      <w:r>
        <w:rPr>
          <w:b/>
          <w:bCs/>
        </w:rPr>
        <w:t>ЭБРУ –это медитация</w:t>
      </w:r>
      <w:r>
        <w:t>, которая увлекает, завор</w:t>
      </w:r>
      <w:r w:rsidR="00C6513B">
        <w:t>аживает, успокаивает, а для подрост</w:t>
      </w:r>
      <w:r>
        <w:t>ка важен тот результат, который вызывает у него радость, изумление, удивление.</w:t>
      </w:r>
    </w:p>
    <w:p w:rsidR="0032617B" w:rsidRDefault="00C6513B" w:rsidP="0032617B">
      <w:pPr>
        <w:pStyle w:val="a3"/>
      </w:pPr>
      <w:r>
        <w:t>Поэтому я считаю, что для подростков</w:t>
      </w:r>
      <w:r w:rsidR="0032617B">
        <w:t> </w:t>
      </w:r>
      <w:proofErr w:type="spellStart"/>
      <w:r w:rsidR="0032617B">
        <w:rPr>
          <w:b/>
          <w:bCs/>
        </w:rPr>
        <w:t>Эбру</w:t>
      </w:r>
      <w:proofErr w:type="spellEnd"/>
      <w:r w:rsidR="0032617B">
        <w:t> является прекрасным инструментом развития воображения, моторики, творчества. Поставленные в  образовательной деятельности задачи и  цель  выполнены</w:t>
      </w:r>
    </w:p>
    <w:p w:rsidR="0034623B" w:rsidRDefault="0034623B">
      <w:pPr>
        <w:rPr>
          <w:lang w:val="en-US"/>
        </w:rPr>
      </w:pPr>
    </w:p>
    <w:p w:rsidR="00495509" w:rsidRDefault="00495509">
      <w:pPr>
        <w:rPr>
          <w:lang w:val="en-US"/>
        </w:rPr>
      </w:pPr>
    </w:p>
    <w:p w:rsidR="00495509" w:rsidRDefault="00495509">
      <w:pPr>
        <w:rPr>
          <w:noProof/>
          <w:lang w:val="en-US" w:eastAsia="ru-RU"/>
        </w:rPr>
      </w:pPr>
    </w:p>
    <w:p w:rsidR="00495509" w:rsidRDefault="00495509">
      <w:pPr>
        <w:rPr>
          <w:noProof/>
          <w:lang w:val="en-US" w:eastAsia="ru-RU"/>
        </w:rPr>
      </w:pPr>
    </w:p>
    <w:p w:rsidR="00495509" w:rsidRDefault="00495509">
      <w:pPr>
        <w:rPr>
          <w:noProof/>
          <w:lang w:val="en-US" w:eastAsia="ru-RU"/>
        </w:rPr>
      </w:pPr>
    </w:p>
    <w:p w:rsidR="00495509" w:rsidRDefault="00495509">
      <w:pPr>
        <w:rPr>
          <w:lang w:val="en-US"/>
        </w:rPr>
      </w:pPr>
    </w:p>
    <w:p w:rsidR="00495509" w:rsidRDefault="00495509">
      <w:pPr>
        <w:rPr>
          <w:lang w:val="en-US"/>
        </w:rPr>
      </w:pPr>
    </w:p>
    <w:p w:rsidR="00495509" w:rsidRDefault="00495509">
      <w:pPr>
        <w:rPr>
          <w:lang w:val="en-US"/>
        </w:rPr>
      </w:pPr>
    </w:p>
    <w:p w:rsidR="00495509" w:rsidRDefault="00495509">
      <w:pPr>
        <w:rPr>
          <w:lang w:val="en-US"/>
        </w:rPr>
      </w:pPr>
    </w:p>
    <w:p w:rsidR="00495509" w:rsidRPr="00495509" w:rsidRDefault="00495509">
      <w:pPr>
        <w:rPr>
          <w:lang w:val="en-US"/>
        </w:rPr>
      </w:pPr>
    </w:p>
    <w:sectPr w:rsidR="00495509" w:rsidRPr="00495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17B"/>
    <w:rsid w:val="00076EFF"/>
    <w:rsid w:val="00184988"/>
    <w:rsid w:val="0032617B"/>
    <w:rsid w:val="0034623B"/>
    <w:rsid w:val="00414FBC"/>
    <w:rsid w:val="00495509"/>
    <w:rsid w:val="00830CBD"/>
    <w:rsid w:val="00855684"/>
    <w:rsid w:val="00A96677"/>
    <w:rsid w:val="00C6513B"/>
    <w:rsid w:val="00CA2B6A"/>
    <w:rsid w:val="00F7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5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5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55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6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55093-E150-4CB8-978A-70959F68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Пользователь</cp:lastModifiedBy>
  <cp:revision>7</cp:revision>
  <dcterms:created xsi:type="dcterms:W3CDTF">2023-03-06T06:16:00Z</dcterms:created>
  <dcterms:modified xsi:type="dcterms:W3CDTF">2024-03-20T06:31:00Z</dcterms:modified>
</cp:coreProperties>
</file>